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13" w:rsidRPr="0031147D" w:rsidRDefault="00682B13" w:rsidP="00682B13">
      <w:pPr>
        <w:spacing w:after="0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РЕГЛАМЕНТ</w:t>
      </w:r>
    </w:p>
    <w:p w:rsidR="00682B13" w:rsidRPr="0031147D" w:rsidRDefault="00682B13" w:rsidP="00682B13">
      <w:pPr>
        <w:spacing w:after="0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организиране и провеждане на училищен конкурс „ </w:t>
      </w:r>
      <w:proofErr w:type="spellStart"/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НЕзависими</w:t>
      </w:r>
      <w:proofErr w:type="spellEnd"/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от зависимости“</w:t>
      </w:r>
    </w:p>
    <w:p w:rsidR="00682B13" w:rsidRPr="0031147D" w:rsidRDefault="00682B13" w:rsidP="00682B13">
      <w:pPr>
        <w:ind w:firstLine="36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82B13" w:rsidRPr="0031147D" w:rsidRDefault="00BD08B1" w:rsidP="0031147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Ръководството на Професионална гимназия по икономика и управление „Елиас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Канети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“ и </w:t>
      </w:r>
      <w:r w:rsidR="00682B13"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Ученическият съвет обявява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т</w:t>
      </w:r>
      <w:r w:rsidR="00682B13"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конкурс за най-оригинална, убедителна и мотивираща идея за организиране на инициатива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682B13"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свързана с превенция на зависимостите от психоактивни вещества под наслов „</w:t>
      </w:r>
      <w:proofErr w:type="spellStart"/>
      <w:r w:rsidR="00682B13"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НЕзависими</w:t>
      </w:r>
      <w:proofErr w:type="spellEnd"/>
      <w:r w:rsidR="00682B13"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от зависимости“. </w:t>
      </w:r>
    </w:p>
    <w:p w:rsidR="00682B13" w:rsidRPr="0031147D" w:rsidRDefault="00682B13" w:rsidP="00311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часа на класа всеки клас обсъжда идеи за провеждане на различни събития и излиза с предложение. </w:t>
      </w:r>
    </w:p>
    <w:p w:rsidR="00682B13" w:rsidRPr="0031147D" w:rsidRDefault="00682B13" w:rsidP="00311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Отговорниците на класа представят за обсъждане направеното предложение пред Ученическия съвет.</w:t>
      </w:r>
    </w:p>
    <w:p w:rsidR="00682B13" w:rsidRPr="0031147D" w:rsidRDefault="00682B13" w:rsidP="00311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След гласуване се избират първите две най-оригинални и приложими на практика идеи/инициативи.  </w:t>
      </w:r>
    </w:p>
    <w:p w:rsidR="00682B13" w:rsidRPr="0031147D" w:rsidRDefault="00682B13" w:rsidP="00311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Идеите/инициативите ще бъдат включени в графика на </w:t>
      </w:r>
      <w:bookmarkStart w:id="0" w:name="_GoBack"/>
      <w:bookmarkEnd w:id="0"/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У</w:t>
      </w:r>
      <w:r w:rsidRPr="0031147D">
        <w:rPr>
          <w:rFonts w:ascii="Times New Roman" w:eastAsia="Times New Roman" w:hAnsi="Times New Roman" w:cs="Times New Roman"/>
          <w:sz w:val="28"/>
          <w:szCs w:val="28"/>
          <w:lang w:val="bg-BG"/>
        </w:rPr>
        <w:t>О – Русе и ще представят нашето училище в общоградски мащаб.</w:t>
      </w:r>
    </w:p>
    <w:p w:rsidR="00682B13" w:rsidRDefault="00682B13" w:rsidP="00682B13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val="bg-BG"/>
        </w:rPr>
      </w:pPr>
    </w:p>
    <w:p w:rsidR="0083497B" w:rsidRDefault="0083497B"/>
    <w:sectPr w:rsidR="0083497B" w:rsidSect="00682B13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668B"/>
    <w:multiLevelType w:val="hybridMultilevel"/>
    <w:tmpl w:val="2CF8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43"/>
    <w:rsid w:val="0031147D"/>
    <w:rsid w:val="00682B13"/>
    <w:rsid w:val="0083497B"/>
    <w:rsid w:val="00BD08B1"/>
    <w:rsid w:val="00E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1AFA"/>
  <w15:docId w15:val="{53B3F0A9-183E-4A1F-849C-3DF374D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1806310: ПГИУ „Елиас Канети" - Русе</cp:lastModifiedBy>
  <cp:revision>4</cp:revision>
  <dcterms:created xsi:type="dcterms:W3CDTF">2024-10-21T10:16:00Z</dcterms:created>
  <dcterms:modified xsi:type="dcterms:W3CDTF">2024-10-22T12:52:00Z</dcterms:modified>
</cp:coreProperties>
</file>